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“金港湾·随享6号”人民币理财产品到期终止公告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行“金港湾•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随享6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11月30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到期清算终止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发行1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周期，每期均按预期收益率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兑付。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“金港湾·随享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号”理财产品，敬请继续关注我行近期推出的其他理财产品。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D0D1837"/>
    <w:rsid w:val="1232155F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A3D586E"/>
    <w:rsid w:val="3CE60E66"/>
    <w:rsid w:val="400335D6"/>
    <w:rsid w:val="43F67749"/>
    <w:rsid w:val="456D2F97"/>
    <w:rsid w:val="46F21798"/>
    <w:rsid w:val="4746495C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B673408F28AA4C9E93A77173D2DD994F</vt:lpwstr>
  </property>
</Properties>
</file>