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“金港湾悠享月开1号”人民币理财产品净值公告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悠享月开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本周期的开放期为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12月8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-2022年12月14日期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净值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情况如下：</w:t>
      </w:r>
    </w:p>
    <w:tbl>
      <w:tblPr>
        <w:tblStyle w:val="2"/>
        <w:tblpPr w:leftFromText="180" w:rightFromText="180" w:vertAnchor="text" w:horzAnchor="page" w:tblpXSpec="center" w:tblpY="160"/>
        <w:tblOverlap w:val="never"/>
        <w:tblW w:w="8150" w:type="dxa"/>
        <w:jc w:val="center"/>
        <w:tblInd w:w="-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74"/>
        <w:gridCol w:w="2012"/>
        <w:gridCol w:w="2064"/>
        <w:gridCol w:w="2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61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2022/11/15(含)-2022/12/15（不含）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净值日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2022年12月9日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2022年12月10日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2022年12月11日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单位净值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0.99857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0.99866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0.99875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单位累计净值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1.15944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1.15953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1.15962</w:t>
            </w:r>
          </w:p>
        </w:tc>
      </w:tr>
    </w:tbl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  <w:bookmarkStart w:id="0" w:name="_GoBack"/>
      <w:bookmarkEnd w:id="0"/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2022年12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12日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MWMwMzcyZTNlMGQwOTA0NGZhYmY4ZWEwOGI0NmIifQ=="/>
    <w:docVar w:name="KSO_WPS_MARK_KEY" w:val="a69175bd-6a2e-4b4f-bd09-f086bbd2425e"/>
  </w:docVars>
  <w:rsids>
    <w:rsidRoot w:val="00000000"/>
    <w:rsid w:val="01EC6D66"/>
    <w:rsid w:val="04F43D68"/>
    <w:rsid w:val="0CB60867"/>
    <w:rsid w:val="10615640"/>
    <w:rsid w:val="113A7A41"/>
    <w:rsid w:val="127C7D29"/>
    <w:rsid w:val="19BB266E"/>
    <w:rsid w:val="1D910AA9"/>
    <w:rsid w:val="20AE5EA5"/>
    <w:rsid w:val="225763DE"/>
    <w:rsid w:val="23D55E23"/>
    <w:rsid w:val="32457E67"/>
    <w:rsid w:val="3E2C2F97"/>
    <w:rsid w:val="3FAC644F"/>
    <w:rsid w:val="483439D8"/>
    <w:rsid w:val="4853096B"/>
    <w:rsid w:val="4E7251D6"/>
    <w:rsid w:val="55770933"/>
    <w:rsid w:val="5DF73D92"/>
    <w:rsid w:val="5F124AEB"/>
    <w:rsid w:val="65EA1A9A"/>
    <w:rsid w:val="6F6C73F0"/>
    <w:rsid w:val="724F6989"/>
    <w:rsid w:val="752059D5"/>
    <w:rsid w:val="76C45833"/>
    <w:rsid w:val="788E4438"/>
    <w:rsid w:val="7BB06596"/>
    <w:rsid w:val="7C341BEE"/>
    <w:rsid w:val="7E9F6F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309</Characters>
  <Lines>0</Lines>
  <Paragraphs>0</Paragraphs>
  <TotalTime>0</TotalTime>
  <ScaleCrop>false</ScaleCrop>
  <LinksUpToDate>false</LinksUpToDate>
  <CharactersWithSpaces>315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2018-09-19T16:02:00Z</dcterms:created>
  <dc:creator>zrc</dc:creator>
  <cp:lastModifiedBy>zrcbank</cp:lastModifiedBy>
  <cp:lastPrinted>2018-09-19T16:09:00Z</cp:lastPrinted>
  <dcterms:modified xsi:type="dcterms:W3CDTF">2023-01-11T07:46:00Z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C16AA51597C1485CABBC94493988977C</vt:lpwstr>
  </property>
</Properties>
</file>