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结构性存款产品公告2023年12月28日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1.3126~1.3266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1.3126~1.3266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1.50%/2.10%/2.40%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2024/7/2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1.3116~1.3276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1.80%/2.97%/3.27%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1.3081~1.3311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1.3081~1.3311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1.3081~1.3311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1.3081~1.3311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2.10%/2.70%/3.00%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JGCK2023184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1.31335~1.32935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JGCK2023199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1.3168~1.3328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JGCK2023303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1.3517~1.3657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JGCK2023346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151.54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CF36333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2024-01-02T06:37:17Z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