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150.845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1.50%/2.45%/2.75%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0ECC1FBF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