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“金港湾惠享（私募版）1943期”定期报告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金港湾惠享（私募版）1943期净值型人民币理财产品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150,500,000.00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1.0653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1.0653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4.3149%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153,551,092.90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94.94%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153,551,092.90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94.94%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8,182,739.93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5.06%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161,733,832.83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23880141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江苏润城城市投资控股集团有限公司2023年度第一期理财直接融资工具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102,509,289.62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23880150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无锡锡东新城城市发展集团有限公司2023年度第一期理财直接融资工具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51,041,803.28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31.56%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8,182,739.93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160,334,041.10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5.10%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