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结构性存款产品公告2024年12月16日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157.985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1.40%/1.85%/2.15%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1.4159~1.4279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1.40%/1.95%/2.25%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532CB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021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JGCK2024415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9F40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1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E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D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75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159.295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8FA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4B2311C4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5F832D4B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