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28"/>
          <w:szCs w:val="28"/>
          <w:lang w:eastAsia="zh-CN"/>
        </w:rPr>
        <w:t>金港湾·惠享系列人民币理财产品净值公告</w:t>
      </w:r>
    </w:p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尊敬的投资者：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根据金港湾·惠享系列人民币理财产品说明书第六点信息披露中第二条“产品存续期内每周通过网站公布产品单位净值”规定，我行现将金港湾·惠享系列产品单位净值进行公告，明细如下：</w:t>
      </w:r>
    </w:p>
    <w:p>
      <w:pPr>
        <w:widowControl w:val="0"/>
        <w:wordWrap/>
        <w:adjustRightInd/>
        <w:snapToGrid/>
        <w:spacing w:line="540" w:lineRule="exact"/>
        <w:ind w:firstLine="48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tbl>
      <w:tblPr>
        <w:tblStyle w:val="2"/>
        <w:tblW w:w="8233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30"/>
        <w:gridCol w:w="1215"/>
        <w:gridCol w:w="1845"/>
        <w:gridCol w:w="1425"/>
        <w:gridCol w:w="131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2" w:hRule="atLeast"/>
        </w:trPr>
        <w:tc>
          <w:tcPr>
            <w:tcW w:w="2430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15" w:type="dxa"/>
            <w:tcBorders>
              <w:top w:val="single" w:color="000000" w:sz="8" w:space="0"/>
              <w:left w:val="single" w:color="000000" w:sz="8" w:space="0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产品代码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资产净值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产品净值</w:t>
            </w:r>
          </w:p>
        </w:tc>
        <w:tc>
          <w:tcPr>
            <w:tcW w:w="1318" w:type="dxa"/>
            <w:tcBorders>
              <w:top w:val="single" w:color="000000" w:sz="8" w:space="0"/>
              <w:left w:val="nil"/>
              <w:bottom w:val="nil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净值日期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964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372,893,832.67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1.00782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250417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965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126,206,549.10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1.01346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250417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966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68,854,810.83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1.00269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250417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968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289,835,831.61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1.00227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250417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970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258,458,864.04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1.00345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250417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971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393,407,956.78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1.00117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250417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0" w:hRule="atLeast"/>
        </w:trPr>
        <w:tc>
          <w:tcPr>
            <w:tcW w:w="24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金港湾惠享</w:t>
            </w:r>
            <w:r>
              <w:rPr>
                <w:rFonts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974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期</w:t>
            </w:r>
          </w:p>
        </w:tc>
        <w:tc>
          <w:tcPr>
            <w:tcW w:w="12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HX19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74</w:t>
            </w:r>
          </w:p>
        </w:tc>
        <w:tc>
          <w:tcPr>
            <w:tcW w:w="1845" w:type="dxa"/>
            <w:tcBorders>
              <w:top w:val="single" w:color="000000" w:sz="8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40,759,827.51 </w:t>
            </w:r>
          </w:p>
        </w:tc>
        <w:tc>
          <w:tcPr>
            <w:tcW w:w="142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1.00098</w:t>
            </w:r>
          </w:p>
        </w:tc>
        <w:tc>
          <w:tcPr>
            <w:tcW w:w="13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  <w:r>
              <w:rPr>
                <w:rFonts w:hint="eastAsia" w:ascii="Arial" w:hAnsi="Arial" w:cs="Arial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250417</w:t>
            </w:r>
          </w:p>
        </w:tc>
      </w:tr>
    </w:tbl>
    <w:p>
      <w:pPr>
        <w:widowControl w:val="0"/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注：产品单位净值为未计提浮动管理费之前的单位净值。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感谢您投资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张家港农商银行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本期理财产品，敬请继续关注我行近期推出的其他理财产品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。</w:t>
      </w:r>
    </w:p>
    <w:p>
      <w:pPr>
        <w:widowControl w:val="0"/>
        <w:wordWrap/>
        <w:adjustRightInd/>
        <w:snapToGrid/>
        <w:spacing w:line="540" w:lineRule="exact"/>
        <w:ind w:firstLine="480" w:firstLineChars="200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</w:pPr>
    </w:p>
    <w:p>
      <w:pPr>
        <w:jc w:val="right"/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江苏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eastAsia="zh-CN"/>
        </w:rPr>
        <w:t>张家港农村商业银行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股份有限公司</w:t>
      </w:r>
    </w:p>
    <w:p>
      <w:pPr>
        <w:jc w:val="right"/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2025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年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4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月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  <w:lang w:val="en-US" w:eastAsia="zh-CN"/>
        </w:rPr>
        <w:t>18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4"/>
          <w:szCs w:val="24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72A27"/>
    <w:rsid w:val="00625DF0"/>
    <w:rsid w:val="01371449"/>
    <w:rsid w:val="02310951"/>
    <w:rsid w:val="025D01AF"/>
    <w:rsid w:val="028B729A"/>
    <w:rsid w:val="03090FC2"/>
    <w:rsid w:val="04563A49"/>
    <w:rsid w:val="04831130"/>
    <w:rsid w:val="04FF4E45"/>
    <w:rsid w:val="052571E7"/>
    <w:rsid w:val="054C5693"/>
    <w:rsid w:val="06A470D2"/>
    <w:rsid w:val="0728542A"/>
    <w:rsid w:val="0871783C"/>
    <w:rsid w:val="08836A22"/>
    <w:rsid w:val="08BE0064"/>
    <w:rsid w:val="091970BF"/>
    <w:rsid w:val="0A555308"/>
    <w:rsid w:val="0A903542"/>
    <w:rsid w:val="0AB3590D"/>
    <w:rsid w:val="0AF668C2"/>
    <w:rsid w:val="0B1C5B87"/>
    <w:rsid w:val="0B750741"/>
    <w:rsid w:val="0C946047"/>
    <w:rsid w:val="0CEF7939"/>
    <w:rsid w:val="0D130A54"/>
    <w:rsid w:val="0D2F4AC0"/>
    <w:rsid w:val="0DA03468"/>
    <w:rsid w:val="0EF04881"/>
    <w:rsid w:val="12C7560C"/>
    <w:rsid w:val="13A07791"/>
    <w:rsid w:val="142E21F7"/>
    <w:rsid w:val="14AB26CD"/>
    <w:rsid w:val="14F35780"/>
    <w:rsid w:val="1519566A"/>
    <w:rsid w:val="1533495D"/>
    <w:rsid w:val="15564D7F"/>
    <w:rsid w:val="159323E5"/>
    <w:rsid w:val="17286430"/>
    <w:rsid w:val="172E4287"/>
    <w:rsid w:val="178D4BC8"/>
    <w:rsid w:val="19FC360B"/>
    <w:rsid w:val="1AA86A5A"/>
    <w:rsid w:val="1AFF1245"/>
    <w:rsid w:val="1B0A4593"/>
    <w:rsid w:val="1B1F03DE"/>
    <w:rsid w:val="1B4B531B"/>
    <w:rsid w:val="1BA11CC3"/>
    <w:rsid w:val="1BAA271F"/>
    <w:rsid w:val="1BFD6C02"/>
    <w:rsid w:val="1C2D57F1"/>
    <w:rsid w:val="1C37399B"/>
    <w:rsid w:val="1C6D58FF"/>
    <w:rsid w:val="1E152B7B"/>
    <w:rsid w:val="1E7651CB"/>
    <w:rsid w:val="1ED74DD7"/>
    <w:rsid w:val="1F5A056A"/>
    <w:rsid w:val="1FAA4BE5"/>
    <w:rsid w:val="20B23457"/>
    <w:rsid w:val="21945B59"/>
    <w:rsid w:val="22CA5DDC"/>
    <w:rsid w:val="22EA6D24"/>
    <w:rsid w:val="23750D35"/>
    <w:rsid w:val="23B926A5"/>
    <w:rsid w:val="23F817A7"/>
    <w:rsid w:val="242B46C8"/>
    <w:rsid w:val="24346CF2"/>
    <w:rsid w:val="244F67E4"/>
    <w:rsid w:val="24F335D6"/>
    <w:rsid w:val="24FC2F45"/>
    <w:rsid w:val="25A93EB8"/>
    <w:rsid w:val="265A6836"/>
    <w:rsid w:val="27380AA1"/>
    <w:rsid w:val="27EE731B"/>
    <w:rsid w:val="28DF24DC"/>
    <w:rsid w:val="2A6A7B71"/>
    <w:rsid w:val="2C197955"/>
    <w:rsid w:val="2D637E7E"/>
    <w:rsid w:val="2D7A5C09"/>
    <w:rsid w:val="2E0A13FA"/>
    <w:rsid w:val="2FB74625"/>
    <w:rsid w:val="311B56D4"/>
    <w:rsid w:val="32594E63"/>
    <w:rsid w:val="327C7BAC"/>
    <w:rsid w:val="328D46E0"/>
    <w:rsid w:val="329458A7"/>
    <w:rsid w:val="32A5227C"/>
    <w:rsid w:val="33137FBA"/>
    <w:rsid w:val="34B30CAF"/>
    <w:rsid w:val="35A821EB"/>
    <w:rsid w:val="36343C6B"/>
    <w:rsid w:val="36794C66"/>
    <w:rsid w:val="374051C6"/>
    <w:rsid w:val="377C6D22"/>
    <w:rsid w:val="37AC02D2"/>
    <w:rsid w:val="37AE1CFD"/>
    <w:rsid w:val="38680060"/>
    <w:rsid w:val="398647EA"/>
    <w:rsid w:val="39A4265B"/>
    <w:rsid w:val="39E97CD2"/>
    <w:rsid w:val="3A2074A0"/>
    <w:rsid w:val="3A805D91"/>
    <w:rsid w:val="3A8B5A00"/>
    <w:rsid w:val="3A9C6CA2"/>
    <w:rsid w:val="3AD37E8F"/>
    <w:rsid w:val="3C0E4F50"/>
    <w:rsid w:val="3CDA1586"/>
    <w:rsid w:val="3D213935"/>
    <w:rsid w:val="3D265D5B"/>
    <w:rsid w:val="3D5B1E1C"/>
    <w:rsid w:val="3DF21FA8"/>
    <w:rsid w:val="3EE4451C"/>
    <w:rsid w:val="3F2F68DA"/>
    <w:rsid w:val="408F59D9"/>
    <w:rsid w:val="417F7DAE"/>
    <w:rsid w:val="422E0ED2"/>
    <w:rsid w:val="42373629"/>
    <w:rsid w:val="43586BAA"/>
    <w:rsid w:val="43A60B83"/>
    <w:rsid w:val="43D65F52"/>
    <w:rsid w:val="446071FE"/>
    <w:rsid w:val="44D43F2B"/>
    <w:rsid w:val="44FD11F9"/>
    <w:rsid w:val="45A5318E"/>
    <w:rsid w:val="4613240A"/>
    <w:rsid w:val="4710125E"/>
    <w:rsid w:val="475A30D2"/>
    <w:rsid w:val="476A48ED"/>
    <w:rsid w:val="47BB1AD0"/>
    <w:rsid w:val="480B41F1"/>
    <w:rsid w:val="48116F85"/>
    <w:rsid w:val="481B226D"/>
    <w:rsid w:val="48AF6B8B"/>
    <w:rsid w:val="498F33BF"/>
    <w:rsid w:val="49E604DF"/>
    <w:rsid w:val="4A252040"/>
    <w:rsid w:val="4A4A4732"/>
    <w:rsid w:val="4BCC657F"/>
    <w:rsid w:val="4BD26998"/>
    <w:rsid w:val="4D6535A2"/>
    <w:rsid w:val="4DEA67E4"/>
    <w:rsid w:val="4DF9562C"/>
    <w:rsid w:val="4E2317DD"/>
    <w:rsid w:val="4E9D5F1C"/>
    <w:rsid w:val="4EDF380A"/>
    <w:rsid w:val="4EF3499A"/>
    <w:rsid w:val="4F726F43"/>
    <w:rsid w:val="511E1A07"/>
    <w:rsid w:val="512762D5"/>
    <w:rsid w:val="514C26BD"/>
    <w:rsid w:val="518433A6"/>
    <w:rsid w:val="51B324FA"/>
    <w:rsid w:val="52017BAC"/>
    <w:rsid w:val="523E1005"/>
    <w:rsid w:val="528064F5"/>
    <w:rsid w:val="53221931"/>
    <w:rsid w:val="541853E4"/>
    <w:rsid w:val="557712F4"/>
    <w:rsid w:val="55AD3007"/>
    <w:rsid w:val="55B6096B"/>
    <w:rsid w:val="56653F92"/>
    <w:rsid w:val="567963BE"/>
    <w:rsid w:val="57F91240"/>
    <w:rsid w:val="58263A94"/>
    <w:rsid w:val="58EC7E70"/>
    <w:rsid w:val="59047BB7"/>
    <w:rsid w:val="59516968"/>
    <w:rsid w:val="599F232A"/>
    <w:rsid w:val="5A307820"/>
    <w:rsid w:val="5AAA5B71"/>
    <w:rsid w:val="5B540DA5"/>
    <w:rsid w:val="5B965132"/>
    <w:rsid w:val="5C8F1A30"/>
    <w:rsid w:val="5CC85D9B"/>
    <w:rsid w:val="5D2A75AF"/>
    <w:rsid w:val="5E9A2865"/>
    <w:rsid w:val="5F903C22"/>
    <w:rsid w:val="5FC3293D"/>
    <w:rsid w:val="60125A5E"/>
    <w:rsid w:val="602B0BE3"/>
    <w:rsid w:val="62CB02C6"/>
    <w:rsid w:val="63864EBE"/>
    <w:rsid w:val="63D3086A"/>
    <w:rsid w:val="649E018F"/>
    <w:rsid w:val="66433211"/>
    <w:rsid w:val="66516A17"/>
    <w:rsid w:val="66AC5961"/>
    <w:rsid w:val="66F41DE8"/>
    <w:rsid w:val="67482888"/>
    <w:rsid w:val="67715FD9"/>
    <w:rsid w:val="67A57F61"/>
    <w:rsid w:val="67E955F8"/>
    <w:rsid w:val="69066362"/>
    <w:rsid w:val="695F0372"/>
    <w:rsid w:val="6A027AC3"/>
    <w:rsid w:val="6B3A7CE9"/>
    <w:rsid w:val="6D51792F"/>
    <w:rsid w:val="6D742938"/>
    <w:rsid w:val="6E5F5DCC"/>
    <w:rsid w:val="6EBA30FA"/>
    <w:rsid w:val="6FCA2AD3"/>
    <w:rsid w:val="717D46B7"/>
    <w:rsid w:val="71E94788"/>
    <w:rsid w:val="72460AB7"/>
    <w:rsid w:val="726B52AE"/>
    <w:rsid w:val="72B10043"/>
    <w:rsid w:val="72E84158"/>
    <w:rsid w:val="730955DB"/>
    <w:rsid w:val="73B3662E"/>
    <w:rsid w:val="754F7F46"/>
    <w:rsid w:val="756E2850"/>
    <w:rsid w:val="75D96D3C"/>
    <w:rsid w:val="7621082C"/>
    <w:rsid w:val="7627069E"/>
    <w:rsid w:val="767440F0"/>
    <w:rsid w:val="76CC7E36"/>
    <w:rsid w:val="79135476"/>
    <w:rsid w:val="792F72CF"/>
    <w:rsid w:val="798E21CE"/>
    <w:rsid w:val="7AFB073D"/>
    <w:rsid w:val="7AFC3AB6"/>
    <w:rsid w:val="7B141A80"/>
    <w:rsid w:val="7BF96213"/>
    <w:rsid w:val="7C364F15"/>
    <w:rsid w:val="7C4B4ABD"/>
    <w:rsid w:val="7C6434BA"/>
    <w:rsid w:val="7CBE27F2"/>
    <w:rsid w:val="7CC16C35"/>
    <w:rsid w:val="7CCD1327"/>
    <w:rsid w:val="7D676941"/>
    <w:rsid w:val="7DA71519"/>
    <w:rsid w:val="7DCD0E1F"/>
    <w:rsid w:val="7EA82E0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0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5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6">
    <w:name w:val="font1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3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9">
    <w:name w:val="font5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272</Words>
  <Characters>445</Characters>
  <Lines>0</Lines>
  <Paragraphs>0</Paragraphs>
  <TotalTime>0</TotalTime>
  <ScaleCrop>false</ScaleCrop>
  <LinksUpToDate>false</LinksUpToDate>
  <CharactersWithSpaces>450</CharactersWithSpaces>
  <Application>WPS Office_11.8.2.8696_F1E327BC-269C-435d-A152-05C5408002CA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2019-04-09T13:02:00Z</dcterms:created>
  <dc:creator>zrc</dc:creator>
  <cp:lastModifiedBy>zrcbank1</cp:lastModifiedBy>
  <dcterms:modified xsi:type="dcterms:W3CDTF">2025-04-18T00:58:03Z</dcterms:modified>
  <dc:title>zrc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2052-11.8.2.8696</vt:lpwstr>
  </property>
  <property fmtid="{D5CDD505-2E9C-101B-9397-08002B2CF9AE}" pid="3" name="KSOTemplateDocerSaveRecord">
    <vt:lpwstr>eyJoZGlkIjoiMWNmMjQwNGM1OTE0N2E3YTNmZGJmZDU4NjYyZDM1OWEiLCJ1c2VySWQiOiIzOTE1OTk0MTMifQ==</vt:lpwstr>
  </property>
  <property fmtid="{D5CDD505-2E9C-101B-9397-08002B2CF9AE}" pid="4" name="ICV">
    <vt:lpwstr>477A7F5760594ABC96A85B6E52CF42A3_12</vt:lpwstr>
  </property>
</Properties>
</file>