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376,833,766.66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127,532,764.49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1.02511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69,895,653.61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293,271,778.16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1.01461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261,424,835.74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398,942,625.41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41,243,067.92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39,631,410.00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94,847,135.15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130,997,144.41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1.00365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251023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BA117F9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777F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179C2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B876948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19A125B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435AE2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2025-10-24T08:52:57Z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